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774" w:rsidRDefault="006B0774" w:rsidP="006B077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6B0774" w:rsidRDefault="006B0774" w:rsidP="006B0774">
      <w:pPr>
        <w:widowControl w:val="0"/>
        <w:jc w:val="center"/>
        <w:rPr>
          <w:sz w:val="28"/>
          <w:szCs w:val="28"/>
        </w:rPr>
      </w:pPr>
    </w:p>
    <w:p w:rsidR="006B0774" w:rsidRDefault="006B0774" w:rsidP="006B0774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с принятием </w:t>
      </w:r>
      <w:proofErr w:type="gramStart"/>
      <w:r>
        <w:rPr>
          <w:b/>
          <w:sz w:val="28"/>
          <w:szCs w:val="28"/>
        </w:rPr>
        <w:t>закона  Алтайского</w:t>
      </w:r>
      <w:proofErr w:type="gramEnd"/>
      <w:r>
        <w:rPr>
          <w:b/>
          <w:sz w:val="28"/>
          <w:szCs w:val="28"/>
        </w:rPr>
        <w:t xml:space="preserve"> края </w:t>
      </w:r>
      <w:r>
        <w:rPr>
          <w:sz w:val="28"/>
          <w:szCs w:val="28"/>
        </w:rPr>
        <w:t>«</w:t>
      </w:r>
      <w:r>
        <w:rPr>
          <w:b/>
          <w:sz w:val="28"/>
          <w:szCs w:val="28"/>
        </w:rPr>
        <w:t>О внесении изменений в закон Алтайского края «О градостроительной деятельности на территории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Алтайского края».</w:t>
      </w:r>
    </w:p>
    <w:p w:rsidR="006B0774" w:rsidRDefault="006B0774" w:rsidP="006B0774">
      <w:pPr>
        <w:widowControl w:val="0"/>
        <w:jc w:val="center"/>
        <w:rPr>
          <w:b/>
          <w:sz w:val="28"/>
          <w:szCs w:val="28"/>
        </w:rPr>
      </w:pPr>
    </w:p>
    <w:p w:rsidR="006B0774" w:rsidRDefault="006B0774" w:rsidP="006B0774">
      <w:pPr>
        <w:widowControl w:val="0"/>
        <w:jc w:val="center"/>
        <w:rPr>
          <w:b/>
          <w:sz w:val="28"/>
          <w:szCs w:val="28"/>
        </w:rPr>
      </w:pPr>
    </w:p>
    <w:p w:rsidR="006B0774" w:rsidRDefault="006B0774" w:rsidP="006B0774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Принятие закона Алтайского края «О внесении изменений в закон Алтайского края «О градостроительной деятельности на территории Алтайского края» потребует принятие порядка размещения объектов на землях или земельных участках, находящихся в государственной или муниципальной собственности, без предоставления земельных участков и установления</w:t>
      </w:r>
      <w:r>
        <w:t xml:space="preserve"> </w:t>
      </w:r>
      <w:r>
        <w:rPr>
          <w:sz w:val="28"/>
          <w:szCs w:val="28"/>
        </w:rPr>
        <w:t xml:space="preserve">сервитутов. </w:t>
      </w:r>
    </w:p>
    <w:p w:rsidR="006B0774" w:rsidRDefault="006B0774" w:rsidP="006B0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0774" w:rsidRDefault="006B0774" w:rsidP="006B0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5068"/>
        <w:gridCol w:w="5120"/>
      </w:tblGrid>
      <w:tr w:rsidR="006B0774" w:rsidTr="006B0774">
        <w:tc>
          <w:tcPr>
            <w:tcW w:w="5068" w:type="dxa"/>
          </w:tcPr>
          <w:p w:rsidR="006B0774" w:rsidRDefault="006B0774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774" w:rsidRDefault="006B0774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774" w:rsidRDefault="006B0774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Губернатора </w:t>
            </w:r>
          </w:p>
          <w:p w:rsidR="006B0774" w:rsidRDefault="006B0774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</w:p>
        </w:tc>
        <w:tc>
          <w:tcPr>
            <w:tcW w:w="5120" w:type="dxa"/>
          </w:tcPr>
          <w:p w:rsidR="006B0774" w:rsidRDefault="006B0774">
            <w:pPr>
              <w:pStyle w:val="ConsPlusNormal"/>
              <w:spacing w:line="240" w:lineRule="exact"/>
              <w:ind w:right="25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774" w:rsidRDefault="006B0774">
            <w:pPr>
              <w:pStyle w:val="ConsPlusNormal"/>
              <w:spacing w:line="240" w:lineRule="exact"/>
              <w:ind w:right="25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774" w:rsidRDefault="006B0774">
            <w:pPr>
              <w:pStyle w:val="ConsPlusNormal"/>
              <w:spacing w:line="240" w:lineRule="exact"/>
              <w:ind w:right="25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774" w:rsidRDefault="006B0774">
            <w:pPr>
              <w:pStyle w:val="ConsPlusNormal"/>
              <w:spacing w:line="240" w:lineRule="exact"/>
              <w:ind w:right="25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Снесарь</w:t>
            </w:r>
            <w:proofErr w:type="spellEnd"/>
          </w:p>
        </w:tc>
      </w:tr>
    </w:tbl>
    <w:p w:rsidR="006B0774" w:rsidRDefault="006B0774" w:rsidP="006B0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0774" w:rsidRDefault="006B0774" w:rsidP="006B0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0774" w:rsidRDefault="006B0774" w:rsidP="006B0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0774" w:rsidRDefault="006B0774" w:rsidP="006B0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0774" w:rsidRDefault="006B0774" w:rsidP="006B0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0774" w:rsidRDefault="006B0774" w:rsidP="006B0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0774" w:rsidRDefault="006B0774" w:rsidP="006B0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0774" w:rsidRDefault="006B0774" w:rsidP="006B0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0774" w:rsidRDefault="006B0774" w:rsidP="006B0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6047" w:rsidRDefault="00C56047">
      <w:bookmarkStart w:id="0" w:name="_GoBack"/>
      <w:bookmarkEnd w:id="0"/>
    </w:p>
    <w:sectPr w:rsidR="00C56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B8"/>
    <w:rsid w:val="005252B8"/>
    <w:rsid w:val="006B0774"/>
    <w:rsid w:val="00C5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C20B-FDEA-489A-87B1-2D621D6C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Иванович Скорняков</dc:creator>
  <cp:keywords/>
  <dc:description/>
  <cp:lastModifiedBy>Юрий Иванович Скорняков</cp:lastModifiedBy>
  <cp:revision>2</cp:revision>
  <dcterms:created xsi:type="dcterms:W3CDTF">2015-08-17T09:28:00Z</dcterms:created>
  <dcterms:modified xsi:type="dcterms:W3CDTF">2015-08-17T09:28:00Z</dcterms:modified>
</cp:coreProperties>
</file>